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 w:eastAsiaTheme="minorEastAsia"/>
          <w:sz w:val="22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Table S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4"/>
        </w:rPr>
        <w:t xml:space="preserve"> Understory vegetation characteristics of different vegetation types at different slope 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aspect</w:t>
      </w:r>
      <w:r>
        <w:rPr>
          <w:rFonts w:hint="default" w:ascii="Times New Roman" w:hAnsi="Times New Roman" w:cs="Times New Roman"/>
          <w:sz w:val="22"/>
          <w:szCs w:val="24"/>
        </w:rPr>
        <w:t>.</w:t>
      </w:r>
      <w:r>
        <w:rPr>
          <w:rFonts w:hint="eastAsia" w:ascii="Times New Roman" w:hAnsi="Times New Roman" w:cs="Times New Roman"/>
          <w:sz w:val="22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Values are</w:t>
      </w:r>
      <w:r>
        <w:rPr>
          <w:rFonts w:hint="default" w:ascii="Times New Roman" w:hAnsi="Times New Roman" w:cs="Times New Roman"/>
          <w:sz w:val="24"/>
          <w:szCs w:val="24"/>
        </w:rPr>
        <w:t xml:space="preserve"> in the form of the mean ± standard error. Different capital letters indicate significant differences between slope aspects (p&lt;0.05),different lowercase letters indicate significant differences between the four vegetation types (p&lt;0.05).</w:t>
      </w:r>
      <w:bookmarkStart w:id="1" w:name="_GoBack"/>
      <w:bookmarkEnd w:id="1"/>
    </w:p>
    <w:tbl>
      <w:tblPr>
        <w:tblStyle w:val="5"/>
        <w:tblW w:w="16626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115"/>
        <w:gridCol w:w="975"/>
        <w:gridCol w:w="2566"/>
        <w:gridCol w:w="3815"/>
        <w:gridCol w:w="1305"/>
        <w:gridCol w:w="975"/>
        <w:gridCol w:w="1154"/>
        <w:gridCol w:w="1371"/>
        <w:gridCol w:w="1360"/>
        <w:gridCol w:w="1238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752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 xml:space="preserve">Slope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aspect</w:t>
            </w:r>
          </w:p>
        </w:tc>
        <w:tc>
          <w:tcPr>
            <w:tcW w:w="1115" w:type="dxa"/>
            <w:tcBorders>
              <w:bottom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Land use</w:t>
            </w:r>
          </w:p>
        </w:tc>
        <w:tc>
          <w:tcPr>
            <w:tcW w:w="975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Site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code</w:t>
            </w:r>
          </w:p>
        </w:tc>
        <w:tc>
          <w:tcPr>
            <w:tcW w:w="2566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Dominated plant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 xml:space="preserve"> communities</w:t>
            </w:r>
          </w:p>
        </w:tc>
        <w:tc>
          <w:tcPr>
            <w:tcW w:w="3815" w:type="dxa"/>
            <w:tcBorders>
              <w:bottom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Dominant herbaceous plant</w:t>
            </w:r>
          </w:p>
        </w:tc>
        <w:tc>
          <w:tcPr>
            <w:tcW w:w="1305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Biom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ass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 xml:space="preserve"> height （m）</w:t>
            </w:r>
          </w:p>
        </w:tc>
        <w:tc>
          <w:tcPr>
            <w:tcW w:w="975" w:type="dxa"/>
            <w:tcBorders>
              <w:bottom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Richness</w:t>
            </w:r>
          </w:p>
        </w:tc>
        <w:tc>
          <w:tcPr>
            <w:tcW w:w="115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Biom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ass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 xml:space="preserve"> coverage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(%)</w:t>
            </w:r>
          </w:p>
        </w:tc>
        <w:tc>
          <w:tcPr>
            <w:tcW w:w="1371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Aboveground biomass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(g m-2)</w:t>
            </w:r>
          </w:p>
        </w:tc>
        <w:tc>
          <w:tcPr>
            <w:tcW w:w="1360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Belowground biomass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(g m-2)</w:t>
            </w:r>
          </w:p>
        </w:tc>
        <w:tc>
          <w:tcPr>
            <w:tcW w:w="1238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Litter biomass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(g m-2)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52" w:type="dxa"/>
            <w:vMerge w:val="restart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1115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Degraded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land</w:t>
            </w:r>
          </w:p>
        </w:tc>
        <w:tc>
          <w:tcPr>
            <w:tcW w:w="975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WDAA</w:t>
            </w:r>
          </w:p>
        </w:tc>
        <w:tc>
          <w:tcPr>
            <w:tcW w:w="256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Artemisia annua</w:t>
            </w:r>
          </w:p>
        </w:tc>
        <w:tc>
          <w:tcPr>
            <w:tcW w:w="3815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Potentilla chinensis,Artemisia annua</w:t>
            </w:r>
          </w:p>
        </w:tc>
        <w:tc>
          <w:tcPr>
            <w:tcW w:w="1305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6.88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55.94±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3.52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360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26.48±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bB</w:t>
            </w:r>
          </w:p>
        </w:tc>
        <w:tc>
          <w:tcPr>
            <w:tcW w:w="1238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54.49±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4.42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grassland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WGAM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49.42±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20.53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270.88±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39.19±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22.50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96.92±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24.63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WGCP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Capillipedium parviflorum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Capillipedium parviflorum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47.61±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24.66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253.4±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73.92±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17.54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96.45±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17.50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shrubland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WSHR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Hippophae rhamnoides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sacrorum,Capillipedium parviflorum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28.67±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4.73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236.15±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36.57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26.61±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9.87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141.5±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10.99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WSCK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Caragana korshinskii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sacrorum,Capillipedium parviflorum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30.94±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312.83±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29.65±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10.50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Woodland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WWLG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Larix gmelinii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melilotoides，Artemisia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35.27±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18.32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268.23±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76.71±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7.99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WWPS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Pinus sylvestris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melilotoides，Artemisia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32.67±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350.14±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12.38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49.17±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13.71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113.46±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7.43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N</w:t>
            </w: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grassland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NGAM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37.79±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292.97±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62.32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62.75±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20.67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95.08±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31.90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NGBI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Bothriochloa ischaemum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Bothriochloa ischaemum (L.) Keng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67.41±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282.81±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70.70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79.76±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89.55±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shrubland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NSHR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Hippophae rhamnoides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melilotoides,Potentilla chinensis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56.78±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305.83±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46.69±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20.66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175.16±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12.81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NSCK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Caragana korshinskii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sacrorum,Capillipedium parviflorum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6.71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300.94±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33.44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43.08±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8.75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167.37±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12.24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Woodland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NWLG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Larix gmelinii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sacrorum,Capillipedium parviflorum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31.79±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28.25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295.86±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32.64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88.27±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6.15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140.2±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16.10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NWPS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Pinus sylvestris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63.67±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14.98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411.27±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47.07±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9.84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130.38±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14.98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grassland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SGAM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43.46±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13.38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304.11±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14.56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77.84±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42.56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110.62±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23.76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SGCP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Capillipedium parviflorum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Capillipedium parviflorum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12.51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276.32±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63.54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76.38±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108.54±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shrubland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SSHR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Hippophae rhamnoides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sacrorum,Potentilla chinensis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28.33±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18.58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397.55±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56.71±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6.77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207.31±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14.62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SSCK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Caragana korshinskii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Capillipedium parviflorum,Lespedeza bicolor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5.42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361.4±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11.68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198.08±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13.97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Woodland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SWLG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Larix gmelinii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54.67±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317.5±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91.97±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3.46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149.14±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SWPS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Pinus sylvestris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melilotoides，Artemisia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17.58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459.27±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38.92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73.73±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7.92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aAB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138.7±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11.27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  <w:p>
            <w:pPr>
              <w:widowControl/>
              <w:ind w:firstLine="210" w:firstLineChars="100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E</w:t>
            </w: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grassland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EGAS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55.87±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337.29±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56.74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109.63±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18.71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106.87±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15.61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EGSM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0.96±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51.75±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23.80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350.39±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37.68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103.14±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114.63±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2.93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shrubland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ESHR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Hippophae rhamnoides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sacrorum,Potentilla chinensis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1.27±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37.22±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6.74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428.69±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34.74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abA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63.33±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214.75±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ESCK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Caragana korshinskii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Capillipedium parviflorum,Lespedeza bicolor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0.38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35.42±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17.95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414.61±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34.58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abA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49.49±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13.33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cA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205.19±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30.74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Woodland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EWLG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Larix gmelinii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Artemisia sacrorum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12.90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364.47±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53.42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92.56±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5.59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152.01±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EWPS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Pinus sylvestris</w:t>
            </w:r>
          </w:p>
        </w:tc>
        <w:tc>
          <w:tcPr>
            <w:tcW w:w="381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Astragalus melilotoides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13.89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552.13±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32.97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73.8±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13.84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141.37±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8.53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bA</w:t>
            </w:r>
          </w:p>
        </w:tc>
      </w:tr>
    </w:tbl>
    <w:p>
      <w:pPr>
        <w:widowControl/>
        <w:jc w:val="left"/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</w:p>
    <w:p>
      <w:pPr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b/>
          <w:bCs/>
        </w:rPr>
        <w:t xml:space="preserve">Table </w:t>
      </w:r>
      <w:bookmarkStart w:id="0" w:name="_Hlk73986557"/>
      <w:r>
        <w:rPr>
          <w:rFonts w:hint="default" w:ascii="Times New Roman" w:hAnsi="Times New Roman" w:cs="Times New Roman"/>
          <w:b/>
          <w:bCs/>
        </w:rPr>
        <w:t>S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cs="Times New Roman"/>
        </w:rPr>
        <w:t xml:space="preserve"> Soil characteristics of different vegetation types at different slope </w:t>
      </w:r>
      <w:r>
        <w:rPr>
          <w:rFonts w:hint="default" w:ascii="Times New Roman" w:hAnsi="Times New Roman" w:cs="Times New Roman"/>
          <w:lang w:val="en-US" w:eastAsia="zh-CN"/>
        </w:rPr>
        <w:t>aspect</w:t>
      </w:r>
      <w:r>
        <w:rPr>
          <w:rFonts w:hint="default" w:ascii="Times New Roman" w:hAnsi="Times New Roman" w:cs="Times New Roman"/>
        </w:rPr>
        <w:t>.</w:t>
      </w:r>
      <w:bookmarkEnd w:id="0"/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Values are in the form of the mean ± standard error. </w:t>
      </w:r>
      <w:r>
        <w:rPr>
          <w:rFonts w:hint="default" w:ascii="Times New Roman" w:hAnsi="Times New Roman" w:cs="Times New Roman"/>
          <w:lang w:val="en-US" w:eastAsia="zh-CN"/>
        </w:rPr>
        <w:t>SWC: soil water content; S</w:t>
      </w:r>
      <w:r>
        <w:rPr>
          <w:rFonts w:hint="default" w:ascii="Times New Roman" w:hAnsi="Times New Roman" w:cs="Times New Roman"/>
        </w:rPr>
        <w:t xml:space="preserve">BD: </w:t>
      </w:r>
      <w:r>
        <w:rPr>
          <w:rFonts w:hint="default" w:ascii="Times New Roman" w:hAnsi="Times New Roman" w:cs="Times New Roman"/>
          <w:lang w:val="en-US" w:eastAsia="zh-CN"/>
        </w:rPr>
        <w:t xml:space="preserve">soil </w:t>
      </w:r>
      <w:r>
        <w:rPr>
          <w:rFonts w:hint="default" w:ascii="Times New Roman" w:hAnsi="Times New Roman" w:cs="Times New Roman"/>
        </w:rPr>
        <w:t>bulk density</w:t>
      </w:r>
      <w:r>
        <w:rPr>
          <w:rFonts w:hint="default" w:ascii="Times New Roman" w:hAnsi="Times New Roman" w:cs="Times New Roman"/>
          <w:lang w:val="en-US" w:eastAsia="zh-CN"/>
        </w:rPr>
        <w:t>; SOC: soil organic carbon; TN: text Normalization; TP: t</w:t>
      </w:r>
      <w:r>
        <w:rPr>
          <w:rFonts w:hint="default" w:ascii="Times New Roman" w:hAnsi="Times New Roman" w:cs="Times New Roman"/>
        </w:rPr>
        <w:t>otal phosphorus</w:t>
      </w:r>
      <w:r>
        <w:rPr>
          <w:rFonts w:hint="default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</w:rPr>
        <w:t xml:space="preserve">Different capital letters indicate significant differences between slope </w:t>
      </w:r>
      <w:r>
        <w:rPr>
          <w:rFonts w:hint="default" w:ascii="Times New Roman" w:hAnsi="Times New Roman" w:cs="Times New Roman"/>
          <w:lang w:val="en-US" w:eastAsia="zh-CN"/>
        </w:rPr>
        <w:t>aspect</w:t>
      </w:r>
      <w:r>
        <w:rPr>
          <w:rFonts w:hint="default" w:ascii="Times New Roman" w:hAnsi="Times New Roman" w:cs="Times New Roman"/>
        </w:rPr>
        <w:t xml:space="preserve">s (p&lt;0.05), different lowercase letters indicate significant differences between the </w:t>
      </w:r>
      <w:r>
        <w:rPr>
          <w:rFonts w:hint="default" w:ascii="Times New Roman" w:hAnsi="Times New Roman" w:cs="Times New Roman"/>
          <w:lang w:val="en-US" w:eastAsia="zh-CN"/>
        </w:rPr>
        <w:t>four</w:t>
      </w:r>
      <w:r>
        <w:rPr>
          <w:rFonts w:hint="default" w:ascii="Times New Roman" w:hAnsi="Times New Roman" w:cs="Times New Roman"/>
        </w:rPr>
        <w:t xml:space="preserve"> vegetation types (p&lt;0.05).</w:t>
      </w:r>
    </w:p>
    <w:tbl>
      <w:tblPr>
        <w:tblStyle w:val="5"/>
        <w:tblW w:w="0" w:type="auto"/>
        <w:tblInd w:w="96" w:type="dxa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138"/>
        <w:gridCol w:w="938"/>
        <w:gridCol w:w="1608"/>
        <w:gridCol w:w="1376"/>
        <w:gridCol w:w="1486"/>
        <w:gridCol w:w="1474"/>
        <w:gridCol w:w="1731"/>
        <w:gridCol w:w="1376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Slope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aspect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Land use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Site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code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SWC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(%)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(g cm-3)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Clay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(%)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Silt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(%)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Sand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(%)</w:t>
            </w:r>
          </w:p>
        </w:tc>
        <w:tc>
          <w:tcPr>
            <w:tcW w:w="0" w:type="auto"/>
            <w:tcBorders>
              <w:bottom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0" w:type="auto"/>
            <w:vMerge w:val="restart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0" w:type="auto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Degraded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land</w:t>
            </w:r>
          </w:p>
        </w:tc>
        <w:tc>
          <w:tcPr>
            <w:tcW w:w="893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WDAA</w:t>
            </w:r>
          </w:p>
        </w:tc>
        <w:tc>
          <w:tcPr>
            <w:tcW w:w="131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</w:t>
            </w:r>
          </w:p>
        </w:tc>
        <w:tc>
          <w:tcPr>
            <w:tcW w:w="109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</w:t>
            </w:r>
          </w:p>
        </w:tc>
        <w:tc>
          <w:tcPr>
            <w:tcW w:w="120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42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abAB</w:t>
            </w:r>
          </w:p>
        </w:tc>
        <w:tc>
          <w:tcPr>
            <w:tcW w:w="1096" w:type="dxa"/>
            <w:tcBorders>
              <w:top w:val="single" w:color="000000" w:sz="12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grassland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WGAM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bD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WGCP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bD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shrubland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WSHR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12.42±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cD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WSCK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12.86±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cD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79.07±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Woodland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WWLG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18.77±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WWPS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18.47±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60.98±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grassland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NGAM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79.06±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NGBI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shrubland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NSHR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NSCK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11.23±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Woodland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NWLG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18.38±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28.19±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53.43±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NWPS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18.82±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53.29±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grassland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SGAM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14.73±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80.82±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SGCP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14.29±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80.96±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shrubland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SSHR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80.42±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SSCK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80.28±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Woodland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SWLG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29.93±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49.98±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SWPS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20.53±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49.84±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grassland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EGAS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EGSM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shrubland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ESHR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10.65±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ESCK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11.09±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Woodland</w:t>
            </w: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EWLG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18.94±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25.01±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56.05±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7.26±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EWPS</w:t>
            </w:r>
          </w:p>
        </w:tc>
        <w:tc>
          <w:tcPr>
            <w:tcW w:w="13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1.17±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19.38±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24.71±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</w:t>
            </w:r>
          </w:p>
        </w:tc>
        <w:tc>
          <w:tcPr>
            <w:tcW w:w="14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55.91±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7.28±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YzNiNzdiMzY4M2MwMjY1YzA1ZDYxYjZiNTZmNjkifQ=="/>
  </w:docVars>
  <w:rsids>
    <w:rsidRoot w:val="002C070D"/>
    <w:rsid w:val="00165645"/>
    <w:rsid w:val="001E2EE6"/>
    <w:rsid w:val="002415A9"/>
    <w:rsid w:val="002B680C"/>
    <w:rsid w:val="002C070D"/>
    <w:rsid w:val="00337ACB"/>
    <w:rsid w:val="00367CC1"/>
    <w:rsid w:val="00491C8A"/>
    <w:rsid w:val="005134B9"/>
    <w:rsid w:val="00582DB5"/>
    <w:rsid w:val="005E0BF3"/>
    <w:rsid w:val="007874C1"/>
    <w:rsid w:val="00797CDD"/>
    <w:rsid w:val="007E3DF2"/>
    <w:rsid w:val="00A177D4"/>
    <w:rsid w:val="00D15360"/>
    <w:rsid w:val="00D22DB0"/>
    <w:rsid w:val="08A40BE4"/>
    <w:rsid w:val="0926200C"/>
    <w:rsid w:val="09F0554F"/>
    <w:rsid w:val="0E7F4AFC"/>
    <w:rsid w:val="0F296723"/>
    <w:rsid w:val="0FE55C6D"/>
    <w:rsid w:val="121168EA"/>
    <w:rsid w:val="157E55BA"/>
    <w:rsid w:val="16320B75"/>
    <w:rsid w:val="1C195770"/>
    <w:rsid w:val="1F2C03F4"/>
    <w:rsid w:val="23B5012E"/>
    <w:rsid w:val="242F05D8"/>
    <w:rsid w:val="24A6283A"/>
    <w:rsid w:val="27D81821"/>
    <w:rsid w:val="2B3109E2"/>
    <w:rsid w:val="2B397973"/>
    <w:rsid w:val="2EC50044"/>
    <w:rsid w:val="3BCC3E0F"/>
    <w:rsid w:val="4349223E"/>
    <w:rsid w:val="43D766E1"/>
    <w:rsid w:val="447B2FA9"/>
    <w:rsid w:val="49BF16A7"/>
    <w:rsid w:val="4A9F242F"/>
    <w:rsid w:val="4EE116B6"/>
    <w:rsid w:val="50310326"/>
    <w:rsid w:val="5081756B"/>
    <w:rsid w:val="50EA44A3"/>
    <w:rsid w:val="526606C2"/>
    <w:rsid w:val="53DC3235"/>
    <w:rsid w:val="56D211EB"/>
    <w:rsid w:val="56F4512E"/>
    <w:rsid w:val="586A7FDC"/>
    <w:rsid w:val="59351654"/>
    <w:rsid w:val="5BBE7ADC"/>
    <w:rsid w:val="5CD120DA"/>
    <w:rsid w:val="5E353B91"/>
    <w:rsid w:val="5E5A2CD3"/>
    <w:rsid w:val="62A2686B"/>
    <w:rsid w:val="63942225"/>
    <w:rsid w:val="63D4773D"/>
    <w:rsid w:val="65AD65DC"/>
    <w:rsid w:val="66164549"/>
    <w:rsid w:val="6A434A19"/>
    <w:rsid w:val="6C472AB5"/>
    <w:rsid w:val="6FCF0951"/>
    <w:rsid w:val="7135505E"/>
    <w:rsid w:val="75537BBD"/>
    <w:rsid w:val="78255078"/>
    <w:rsid w:val="7B9860E0"/>
    <w:rsid w:val="7E5923F3"/>
    <w:rsid w:val="7E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666</Words>
  <Characters>6203</Characters>
  <Lines>51</Lines>
  <Paragraphs>14</Paragraphs>
  <TotalTime>0</TotalTime>
  <ScaleCrop>false</ScaleCrop>
  <LinksUpToDate>false</LinksUpToDate>
  <CharactersWithSpaces>6394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2021-09-19T09:12:00Z</dcterms:created>
  <dc:creator>董 凌勃</dc:creator>
  <cp:lastModifiedBy>77</cp:lastModifiedBy>
  <dcterms:modified xsi:type="dcterms:W3CDTF">2023-06-06T11:43:27Z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DAE0A5625C0A410E844CE3E7323C5946</vt:lpwstr>
  </property>
</Properties>
</file>